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UO'K: 000.000.000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MAQOLA SARLAVHASI (bosh harflar bilan, qalin, 16 pt)</w:t>
      </w:r>
    </w:p>
    <w:p>
      <w:pPr>
        <w:spacing w:after="6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F.I.Sh. (muallif(lar))¹</w:t>
      </w:r>
    </w:p>
    <w:p>
      <w:pPr>
        <w:spacing w:after="60" w:line="3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¹ Ish/o'qish joyi, lavozimi, ilmiy unvoni, shahar, mamlakat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Elektron pochta: muallif@email.uz</w:t>
      </w:r>
    </w:p>
    <w:p>
      <w:pPr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ANNOTATSIYA (Abstract)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Ushbu qismda tadqiqotning maqsadi, qo'llanilgan metodlar, asosiy natijalar va xulosalar 150–250 so'z hajmida ixcham bayon qilinadi. Annotatsiya mustaqil o'qilganda ham tadqiqot mohiyati tushunarli bo'lishi kerak.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8"/>
          <w:szCs w:val="28"/>
        </w:rPr>
        <w:t xml:space="preserve">Kalit so'zlar: so'z1; so'z2; so'z3; so'z4; so'z5.</w:t>
      </w:r>
    </w:p>
    <w:p>
      <w:pPr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KIRISH (Introduction)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Mavzuning dolzarbligi, muammoning qo'yilishi, mavzu bo'yicha qisqacha adabiyotlar tahlili (literature review) hamda tadqiqotning asosiy maqsadi va vazifalari shu qismda yoritiladi.</w:t>
      </w:r>
    </w:p>
    <w:p>
      <w:pPr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METODLAR VA MATERIALLAR (Materials and Methods)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Tadqiqot qanday o'tkazilgani, qo'llanilgan metodologiya, tajribalar, modellar yoki statistik tahlillar boshqa tadqiqotchilar tomonidan qayta takrorlanishi mumkin bo'lgan darajada aniq va batafsil bayon qilinadi.</w:t>
      </w:r>
    </w:p>
    <w:p>
      <w:pPr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NATIJALAR (Results)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Tadqiqot natijasida olingan ilmiy ma'lumotlar jadvallar, grafiklar va diagrammalar yordamida aniq dalillar bilan taqdim etiladi. Jadval va rasmlar raqamlangan bo'lishi va matn ichida ularga havola berilishi shart.</w:t>
      </w:r>
    </w:p>
    <w:p>
      <w:pPr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4. MUNOZARA VA XULOSA (Discussion &amp; Conclusion)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Olingan natijalar sohadagi boshqa tadqiqotchilarning ishlari bilan solishtiriladi, ilmiy va amaliy ahamiyati muhokama qilinadi hamda tadqiqotning yakuniy qisqa xulosalari beriladi.</w:t>
      </w:r>
    </w:p>
    <w:p>
      <w:pPr>
        <w:spacing w:after="120" w:before="240" w:line="3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ADABIYOTLAR RO'YXATI (References)</w:t>
      </w:r>
    </w:p>
    <w:p>
      <w:pPr>
        <w:spacing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Kamida 10–15 ta dolzarb ilmiy manba, ulardan kamida 30–40% oxirgi 5 yilda nashr etilgan bo'lishi tavsiya etiladi. Ro'yxat APA 7th edition yoki GOST standarti asosida, lotin alifbosida rasmiylashtiriladi. DOI mavjud bo'lsa, havola sifatida ko'rsatiladi.</w:t>
      </w:r>
    </w:p>
    <w:p>
      <w:pPr>
        <w:spacing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1. Muallif F. (Yil). Maqola/kitob nomi. Jurnal nomi, jild(son), betlar. DOI (agar mavjud bo'lsa).</w:t>
      </w:r>
    </w:p>
    <w:p>
      <w:pPr>
        <w:spacing w:line="3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2. ...</w:t>
      </w:r>
    </w:p>
    <w:sectPr>
      <w:pgSz w:w="11906" w:h="16838" w:orient="portrait"/>
      <w:pgMar w:top="1134" w:right="1276" w:bottom="1134" w:left="12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2026-07-19T13:26:48.265Z</dcterms:created>
  <dcterms:modified xsi:type="dcterms:W3CDTF">2026-07-19T13:26:48.269Z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